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27" w:tblpY="235"/>
        <w:tblOverlap w:val="never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7"/>
        <w:gridCol w:w="1125"/>
        <w:gridCol w:w="1216"/>
        <w:gridCol w:w="327"/>
        <w:gridCol w:w="1275"/>
        <w:gridCol w:w="893"/>
        <w:gridCol w:w="226"/>
        <w:gridCol w:w="726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</w:t>
            </w:r>
          </w:p>
          <w:p>
            <w:pPr>
              <w:widowControl/>
              <w:ind w:right="880" w:firstLine="5742" w:firstLineChars="2600"/>
              <w:rPr>
                <w:rFonts w:hint="eastAsia" w:ascii="宋体" w:hAnsi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本人签名（手写）：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瑞安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eastAsia="zh-CN"/>
              </w:rPr>
              <w:t>市人民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法院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eastAsia="zh-CN"/>
              </w:rPr>
              <w:t>驾驶员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val="en-US" w:eastAsia="zh-CN"/>
              </w:rPr>
              <w:t>招录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照   片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(一寸蓝底)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加入时间）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   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现工作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3" w:leftChars="-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简   历    （从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0"/>
              </w:rPr>
              <w:t>高中起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工作单位（学校、专业）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（近一年内受过的奖励或处分）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称   谓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注: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1.本表须如实填写，如有弄虚作假，一经查实，取消资格。</w:t>
            </w:r>
          </w:p>
          <w:p>
            <w:pPr>
              <w:widowControl/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2.此表请在现场报名或资格初审时由本人签名确认。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5910"/>
    <w:rsid w:val="16CD22EF"/>
    <w:rsid w:val="7E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230</Characters>
  <Lines>0</Lines>
  <Paragraphs>0</Paragraphs>
  <TotalTime>3</TotalTime>
  <ScaleCrop>false</ScaleCrop>
  <LinksUpToDate>false</LinksUpToDate>
  <CharactersWithSpaces>346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2025-02-18T02:03:00Z</dcterms:created>
  <dc:creator>Administrator</dc:creator>
  <cp:lastModifiedBy>陈伟</cp:lastModifiedBy>
  <dcterms:modified xsi:type="dcterms:W3CDTF">2025-04-17T08:19:12Z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eyJoZGlkIjoiMWE0NTlmNWVkODY1YzI3MTJkZjA5NzY1OGRmMWJmNWYiLCJ1c2VySWQiOiI3MjAwNDg5MTMifQ==</vt:lpwstr>
  </property>
  <property fmtid="{D5CDD505-2E9C-101B-9397-08002B2CF9AE}" pid="4" name="ICV">
    <vt:lpwstr>51E26AABCCF84C6EB9B18353B4FFE797_12</vt:lpwstr>
  </property>
</Properties>
</file>